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9784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140200"/>
            <wp:effectExtent b="0" l="0" r="0" t="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6482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37592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749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0513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514600"/>
            <wp:effectExtent b="0" l="0" r="0" t="0"/>
            <wp:docPr id="1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3924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6482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19685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Connected the Ec2 instance via ssh. Issues faced , initially I was not able to connect I had to write chmod 400 and the key name which I downloaded.</w:t>
        <w:br w:type="textWrapping"/>
        <w:br w:type="textWrapping"/>
        <w:br w:type="textWrapping"/>
        <w:t xml:space="preserve">Downloaded and set Apache kafka on Ec2 machine. Need to have java in Ec2 as well.</w:t>
        <w:br w:type="textWrapping"/>
        <w:t xml:space="preserve">Started zoo keeper.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3937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Started kafka server: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19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br w:type="textWrapping"/>
        <w:t xml:space="preserve">Now zookeeper and kafka both are on.</w:t>
        <w:br w:type="textWrapping"/>
        <w:br w:type="textWrapping"/>
        <w:br w:type="textWrapping"/>
        <w:t xml:space="preserve">To locally connect with kafka.</w:t>
        <w:br w:type="textWrapping"/>
        <w:t xml:space="preserve">Did sudo - nano and changed the config file(Updated public ip of my EC2) - solve this issue.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38608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Now zookeeper and kafka server both running on public server.</w:t>
        <w:br w:type="textWrapping"/>
        <w:br w:type="textWrapping"/>
        <w:t xml:space="preserve">Edit inbound rules: accept all traffic.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9337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Created Producer/Consumer / topic –Everything is “ON” in backend.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3365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Data Created from Producer(Left side) comes to Consumer(right side) through kafka server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768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Kafka producer in Jupyter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247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3594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Please check, the ip in the server command is the EC2 server public IP which has the Kafka installed.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Test it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6438900" cy="1038225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03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Demo_test is the topic name.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br w:type="textWrapping"/>
        <w:t xml:space="preserve">In consumer, you see: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1181100" cy="571500"/>
            <wp:effectExtent b="0" l="0" r="0" t="0"/>
            <wp:docPr id="3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Now kafka Consumer.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1717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2476500" cy="5715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You will see the output from console, from Consumer side. Here in Jupyter notebook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br w:type="textWrapping"/>
        <w:br w:type="textWrapping"/>
        <w:t xml:space="preserve">Data set used: </w:t>
      </w: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stock-market-kafka-data-engineering-project/indexProcessed.csv at main · darshilparmar/stock-market-kafka-data-engineering-project ·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0640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5085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Creating random sampled data </w:t>
        <w:br w:type="textWrapping"/>
        <w:t xml:space="preserve">df.sample(1) – 1 record only comes.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6248400" cy="2705100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Orient is used to get data output in the form of json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br w:type="textWrapping"/>
        <w:t xml:space="preserve">Without using Orient: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24384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Now lets loop this sample creation in producer.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32766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In the above ss you will see how the consumer is consuming unlimited records.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Increased EC2 size server and compute to fit for many data- solved this issue as it was breaking due to less data capacity of ec2.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br w:type="textWrapping"/>
        <w:br w:type="textWrapping"/>
        <w:t xml:space="preserve">I flushed the data from producer: producer.flush() and respushed all the data to avoid issues- solved this.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br w:type="textWrapping"/>
        <w:t xml:space="preserve">What are avro files?</w:t>
        <w:br w:type="textWrapping"/>
        <w:br w:type="textWrapping"/>
        <w:t xml:space="preserve">Created S3 bucket.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58420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Now we want to, put the consumer data to s3 bucket.</w:t>
        <w:br w:type="textWrapping"/>
        <w:t xml:space="preserve">First you need to connect AWS from your local.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Meanwhile do pip.install.s3fs in jupyter.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br w:type="textWrapping"/>
        <w:br w:type="textWrapping"/>
        <w:t xml:space="preserve">For AWS local setup: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1828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Give programmatic Access by going in IAM.</w:t>
        <w:br w:type="textWrapping"/>
        <w:t xml:space="preserve">Attach admin policy. This will download a csv with your access key and ID.</w:t>
        <w:br w:type="textWrapping"/>
        <w:br w:type="textWrapping"/>
        <w:t xml:space="preserve">Install AWS CLI.</w:t>
        <w:br w:type="textWrapping"/>
      </w:r>
      <w:r w:rsidDel="00000000" w:rsidR="00000000" w:rsidRPr="00000000">
        <w:rPr/>
        <w:drawing>
          <wp:inline distB="114300" distT="114300" distL="114300" distR="114300">
            <wp:extent cx="1685925" cy="790575"/>
            <wp:effectExtent b="0" l="0" r="0" t="0"/>
            <wp:docPr id="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2545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Here we are pushing data to s3 which is getting generated.</w:t>
        <w:br w:type="textWrapping"/>
        <w:br w:type="textWrapping"/>
        <w:t xml:space="preserve">In s3:</w:t>
        <w:br w:type="textWrapping"/>
      </w:r>
      <w:r w:rsidDel="00000000" w:rsidR="00000000" w:rsidRPr="00000000">
        <w:rPr/>
        <w:drawing>
          <wp:inline distB="114300" distT="114300" distL="114300" distR="114300">
            <wp:extent cx="5095875" cy="64770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8"/>
          <w:szCs w:val="38"/>
        </w:rPr>
      </w:pPr>
      <w:r w:rsidDel="00000000" w:rsidR="00000000" w:rsidRPr="00000000">
        <w:rPr>
          <w:sz w:val="38"/>
          <w:szCs w:val="38"/>
          <w:rtl w:val="0"/>
        </w:rPr>
        <w:t xml:space="preserve">Created crawler from this S3 data. Created database.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Queried Athena for that created database through data Catalog.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4343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In athena solved this issue: It needs to have, place to store queries generated. Used parquet for easy store for fast access.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br w:type="textWrapping"/>
        <w:br w:type="textWrapping"/>
        <w:t xml:space="preserve">To see this in real time.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38100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Added sleep 1, so you will see updated data, in athena.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In Athena, count of rows, keeps increasing.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7203384" cy="41783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You can add event bridge, with step function, to automate this results.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Created an EC2 Instance.</w:t>
        <w:br w:type="textWrapping"/>
      </w:r>
      <w:r w:rsidDel="00000000" w:rsidR="00000000" w:rsidRPr="00000000">
        <w:rPr/>
        <w:drawing>
          <wp:inline distB="114300" distT="114300" distL="114300" distR="114300">
            <wp:extent cx="7203384" cy="11430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3384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" w:top="144" w:left="259.2" w:right="302.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20" Type="http://schemas.openxmlformats.org/officeDocument/2006/relationships/image" Target="media/image4.png"/><Relationship Id="rId42" Type="http://schemas.openxmlformats.org/officeDocument/2006/relationships/image" Target="media/image15.png"/><Relationship Id="rId41" Type="http://schemas.openxmlformats.org/officeDocument/2006/relationships/image" Target="media/image27.png"/><Relationship Id="rId22" Type="http://schemas.openxmlformats.org/officeDocument/2006/relationships/image" Target="media/image2.png"/><Relationship Id="rId21" Type="http://schemas.openxmlformats.org/officeDocument/2006/relationships/image" Target="media/image8.png"/><Relationship Id="rId24" Type="http://schemas.openxmlformats.org/officeDocument/2006/relationships/image" Target="media/image28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36.png"/><Relationship Id="rId25" Type="http://schemas.openxmlformats.org/officeDocument/2006/relationships/image" Target="media/image22.png"/><Relationship Id="rId28" Type="http://schemas.openxmlformats.org/officeDocument/2006/relationships/hyperlink" Target="https://github.com/darshilparmar/stock-market-kafka-data-engineering-project/blob/main/indexProcessed.csv" TargetMode="External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11.png"/><Relationship Id="rId7" Type="http://schemas.openxmlformats.org/officeDocument/2006/relationships/image" Target="media/image35.png"/><Relationship Id="rId8" Type="http://schemas.openxmlformats.org/officeDocument/2006/relationships/image" Target="media/image1.png"/><Relationship Id="rId31" Type="http://schemas.openxmlformats.org/officeDocument/2006/relationships/image" Target="media/image17.png"/><Relationship Id="rId30" Type="http://schemas.openxmlformats.org/officeDocument/2006/relationships/image" Target="media/image30.png"/><Relationship Id="rId11" Type="http://schemas.openxmlformats.org/officeDocument/2006/relationships/image" Target="media/image20.png"/><Relationship Id="rId33" Type="http://schemas.openxmlformats.org/officeDocument/2006/relationships/image" Target="media/image34.png"/><Relationship Id="rId10" Type="http://schemas.openxmlformats.org/officeDocument/2006/relationships/image" Target="media/image9.png"/><Relationship Id="rId32" Type="http://schemas.openxmlformats.org/officeDocument/2006/relationships/image" Target="media/image33.png"/><Relationship Id="rId13" Type="http://schemas.openxmlformats.org/officeDocument/2006/relationships/image" Target="media/image6.png"/><Relationship Id="rId35" Type="http://schemas.openxmlformats.org/officeDocument/2006/relationships/image" Target="media/image29.png"/><Relationship Id="rId12" Type="http://schemas.openxmlformats.org/officeDocument/2006/relationships/image" Target="media/image24.png"/><Relationship Id="rId34" Type="http://schemas.openxmlformats.org/officeDocument/2006/relationships/image" Target="media/image32.png"/><Relationship Id="rId15" Type="http://schemas.openxmlformats.org/officeDocument/2006/relationships/image" Target="media/image23.png"/><Relationship Id="rId37" Type="http://schemas.openxmlformats.org/officeDocument/2006/relationships/image" Target="media/image21.png"/><Relationship Id="rId14" Type="http://schemas.openxmlformats.org/officeDocument/2006/relationships/image" Target="media/image5.png"/><Relationship Id="rId36" Type="http://schemas.openxmlformats.org/officeDocument/2006/relationships/image" Target="media/image25.png"/><Relationship Id="rId17" Type="http://schemas.openxmlformats.org/officeDocument/2006/relationships/image" Target="media/image31.png"/><Relationship Id="rId39" Type="http://schemas.openxmlformats.org/officeDocument/2006/relationships/image" Target="media/image3.png"/><Relationship Id="rId16" Type="http://schemas.openxmlformats.org/officeDocument/2006/relationships/image" Target="media/image7.png"/><Relationship Id="rId38" Type="http://schemas.openxmlformats.org/officeDocument/2006/relationships/image" Target="media/image26.png"/><Relationship Id="rId19" Type="http://schemas.openxmlformats.org/officeDocument/2006/relationships/image" Target="media/image13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